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26EC" w14:textId="77777777" w:rsidR="008C1F9A" w:rsidRDefault="008C1F9A" w:rsidP="003E57B6">
      <w:pPr>
        <w:spacing w:line="360" w:lineRule="auto"/>
        <w:rPr>
          <w:rFonts w:ascii="Calibri Light" w:hAnsi="Calibri Light" w:cs="Calibri Light"/>
          <w:sz w:val="40"/>
          <w:szCs w:val="40"/>
        </w:rPr>
      </w:pPr>
    </w:p>
    <w:p w14:paraId="580943B7" w14:textId="2DA1702D" w:rsidR="00064C8E" w:rsidRPr="00D337DB" w:rsidRDefault="00064C8E" w:rsidP="003E57B6">
      <w:pPr>
        <w:spacing w:line="360" w:lineRule="auto"/>
        <w:rPr>
          <w:rFonts w:ascii="Calibri Light" w:hAnsi="Calibri Light" w:cs="Calibri Light"/>
          <w:sz w:val="40"/>
          <w:szCs w:val="40"/>
        </w:rPr>
      </w:pPr>
      <w:r w:rsidRPr="00D337DB">
        <w:rPr>
          <w:rFonts w:ascii="Calibri Light" w:hAnsi="Calibri Light" w:cs="Calibri Light"/>
          <w:sz w:val="40"/>
          <w:szCs w:val="40"/>
        </w:rPr>
        <w:t xml:space="preserve">Submitting a </w:t>
      </w:r>
      <w:r w:rsidR="00D337DB" w:rsidRPr="00D337DB">
        <w:rPr>
          <w:rFonts w:ascii="Calibri Light" w:hAnsi="Calibri Light" w:cs="Calibri Light"/>
          <w:sz w:val="40"/>
          <w:szCs w:val="40"/>
        </w:rPr>
        <w:t xml:space="preserve">Public Programme </w:t>
      </w:r>
      <w:r w:rsidRPr="00D337DB">
        <w:rPr>
          <w:rFonts w:ascii="Calibri Light" w:hAnsi="Calibri Light" w:cs="Calibri Light"/>
          <w:sz w:val="40"/>
          <w:szCs w:val="40"/>
        </w:rPr>
        <w:t>Proposal to Primary</w:t>
      </w:r>
    </w:p>
    <w:p w14:paraId="6715F1C5" w14:textId="46BF584F" w:rsidR="0040251F" w:rsidRPr="00D337DB" w:rsidRDefault="00F91BA3" w:rsidP="003E57B6">
      <w:pPr>
        <w:spacing w:line="360" w:lineRule="auto"/>
        <w:rPr>
          <w:rFonts w:asciiTheme="majorHAnsi" w:hAnsiTheme="majorHAnsi" w:cstheme="majorHAnsi"/>
          <w:sz w:val="32"/>
          <w:szCs w:val="32"/>
        </w:rPr>
      </w:pPr>
      <w:r w:rsidRPr="00D337DB">
        <w:rPr>
          <w:rFonts w:asciiTheme="majorHAnsi" w:hAnsiTheme="majorHAnsi" w:cstheme="majorHAnsi"/>
          <w:sz w:val="32"/>
          <w:szCs w:val="32"/>
        </w:rPr>
        <w:t>About Primary</w:t>
      </w:r>
    </w:p>
    <w:p w14:paraId="5441004F" w14:textId="6699A12F" w:rsidR="00F91BA3" w:rsidRPr="00451570" w:rsidRDefault="00341A5A" w:rsidP="0040251F">
      <w:pPr>
        <w:pStyle w:val="Heading2"/>
        <w:spacing w:before="0" w:beforeAutospacing="0" w:after="0" w:afterAutospacing="0" w:line="336" w:lineRule="atLeast"/>
        <w:rPr>
          <w:rFonts w:asciiTheme="minorHAnsi" w:hAnsiTheme="minorHAnsi" w:cstheme="minorHAnsi"/>
          <w:b w:val="0"/>
          <w:bCs w:val="0"/>
          <w:color w:val="121212"/>
          <w:spacing w:val="5"/>
          <w:sz w:val="24"/>
          <w:szCs w:val="24"/>
        </w:rPr>
      </w:pPr>
      <w:r w:rsidRPr="00451570">
        <w:rPr>
          <w:rFonts w:asciiTheme="minorHAnsi" w:hAnsiTheme="minorHAnsi" w:cstheme="minorHAnsi"/>
          <w:b w:val="0"/>
          <w:bCs w:val="0"/>
          <w:color w:val="121212"/>
          <w:spacing w:val="5"/>
          <w:sz w:val="24"/>
          <w:szCs w:val="24"/>
        </w:rPr>
        <w:t>Primary is an artist-led contemporary visual arts organisation and charity housed in a characterful Grade II listed former school in Nottingham. We are an Arts Council England National Portfolio Organisation, and in 2020 we reached a significant milestone by purchasing our building to ensure the long-term sustainability of our vision. </w:t>
      </w:r>
      <w:r w:rsidR="0040251F" w:rsidRPr="00451570">
        <w:rPr>
          <w:rFonts w:asciiTheme="minorHAnsi" w:hAnsiTheme="minorHAnsi" w:cstheme="minorHAnsi"/>
          <w:b w:val="0"/>
          <w:bCs w:val="0"/>
          <w:color w:val="121212"/>
          <w:spacing w:val="5"/>
          <w:sz w:val="24"/>
          <w:szCs w:val="24"/>
        </w:rPr>
        <w:t>We prioritise creative</w:t>
      </w:r>
      <w:r w:rsidR="0040251F" w:rsidRPr="00451570">
        <w:rPr>
          <w:rStyle w:val="apple-converted-space"/>
          <w:rFonts w:asciiTheme="minorHAnsi" w:hAnsiTheme="minorHAnsi" w:cstheme="minorHAnsi"/>
          <w:b w:val="0"/>
          <w:bCs w:val="0"/>
          <w:color w:val="121212"/>
          <w:spacing w:val="5"/>
          <w:sz w:val="24"/>
          <w:szCs w:val="24"/>
        </w:rPr>
        <w:t> </w:t>
      </w:r>
      <w:hyperlink r:id="rId7" w:history="1">
        <w:r w:rsidR="0040251F" w:rsidRPr="00451570">
          <w:rPr>
            <w:rStyle w:val="Hyperlink"/>
            <w:rFonts w:asciiTheme="minorHAnsi" w:hAnsiTheme="minorHAnsi" w:cstheme="minorHAnsi"/>
            <w:b w:val="0"/>
            <w:bCs w:val="0"/>
            <w:color w:val="F0410B"/>
            <w:spacing w:val="5"/>
            <w:sz w:val="24"/>
            <w:szCs w:val="24"/>
          </w:rPr>
          <w:t>research</w:t>
        </w:r>
      </w:hyperlink>
      <w:r w:rsidR="0040251F" w:rsidRPr="00451570">
        <w:rPr>
          <w:rFonts w:asciiTheme="minorHAnsi" w:hAnsiTheme="minorHAnsi" w:cstheme="minorHAnsi"/>
          <w:b w:val="0"/>
          <w:bCs w:val="0"/>
          <w:color w:val="121212"/>
          <w:spacing w:val="5"/>
          <w:sz w:val="24"/>
          <w:szCs w:val="24"/>
        </w:rPr>
        <w:t>, provide</w:t>
      </w:r>
      <w:r w:rsidR="0040251F" w:rsidRPr="00451570">
        <w:rPr>
          <w:rStyle w:val="apple-converted-space"/>
          <w:rFonts w:asciiTheme="minorHAnsi" w:hAnsiTheme="minorHAnsi" w:cstheme="minorHAnsi"/>
          <w:b w:val="0"/>
          <w:bCs w:val="0"/>
          <w:color w:val="121212"/>
          <w:spacing w:val="5"/>
          <w:sz w:val="24"/>
          <w:szCs w:val="24"/>
        </w:rPr>
        <w:t> </w:t>
      </w:r>
      <w:hyperlink r:id="rId8" w:history="1">
        <w:r w:rsidR="0040251F" w:rsidRPr="00451570">
          <w:rPr>
            <w:rStyle w:val="Hyperlink"/>
            <w:rFonts w:asciiTheme="minorHAnsi" w:hAnsiTheme="minorHAnsi" w:cstheme="minorHAnsi"/>
            <w:b w:val="0"/>
            <w:bCs w:val="0"/>
            <w:color w:val="F0410B"/>
            <w:spacing w:val="5"/>
            <w:sz w:val="24"/>
            <w:szCs w:val="24"/>
          </w:rPr>
          <w:t>studios</w:t>
        </w:r>
      </w:hyperlink>
      <w:r w:rsidR="0040251F" w:rsidRPr="00451570">
        <w:rPr>
          <w:rStyle w:val="apple-converted-space"/>
          <w:rFonts w:asciiTheme="minorHAnsi" w:hAnsiTheme="minorHAnsi" w:cstheme="minorHAnsi"/>
          <w:b w:val="0"/>
          <w:bCs w:val="0"/>
          <w:color w:val="F0410B"/>
          <w:spacing w:val="5"/>
          <w:sz w:val="24"/>
          <w:szCs w:val="24"/>
        </w:rPr>
        <w:t> </w:t>
      </w:r>
      <w:r w:rsidR="0040251F" w:rsidRPr="00451570">
        <w:rPr>
          <w:rFonts w:asciiTheme="minorHAnsi" w:hAnsiTheme="minorHAnsi" w:cstheme="minorHAnsi"/>
          <w:b w:val="0"/>
          <w:bCs w:val="0"/>
          <w:color w:val="121212"/>
          <w:spacing w:val="5"/>
          <w:sz w:val="24"/>
          <w:szCs w:val="24"/>
        </w:rPr>
        <w:t>and</w:t>
      </w:r>
      <w:r w:rsidR="0040251F" w:rsidRPr="00451570">
        <w:rPr>
          <w:rStyle w:val="apple-converted-space"/>
          <w:rFonts w:asciiTheme="minorHAnsi" w:hAnsiTheme="minorHAnsi" w:cstheme="minorHAnsi"/>
          <w:b w:val="0"/>
          <w:bCs w:val="0"/>
          <w:color w:val="121212"/>
          <w:spacing w:val="5"/>
          <w:sz w:val="24"/>
          <w:szCs w:val="24"/>
        </w:rPr>
        <w:t> </w:t>
      </w:r>
      <w:hyperlink r:id="rId9" w:history="1">
        <w:r w:rsidR="0040251F" w:rsidRPr="00451570">
          <w:rPr>
            <w:rStyle w:val="Hyperlink"/>
            <w:rFonts w:asciiTheme="minorHAnsi" w:hAnsiTheme="minorHAnsi" w:cstheme="minorHAnsi"/>
            <w:b w:val="0"/>
            <w:bCs w:val="0"/>
            <w:color w:val="F0410B"/>
            <w:spacing w:val="5"/>
            <w:sz w:val="24"/>
            <w:szCs w:val="24"/>
          </w:rPr>
          <w:t>development</w:t>
        </w:r>
      </w:hyperlink>
      <w:r w:rsidR="0040251F" w:rsidRPr="00451570">
        <w:rPr>
          <w:rStyle w:val="apple-converted-space"/>
          <w:rFonts w:asciiTheme="minorHAnsi" w:hAnsiTheme="minorHAnsi" w:cstheme="minorHAnsi"/>
          <w:b w:val="0"/>
          <w:bCs w:val="0"/>
          <w:color w:val="121212"/>
          <w:spacing w:val="5"/>
          <w:sz w:val="24"/>
          <w:szCs w:val="24"/>
        </w:rPr>
        <w:t> </w:t>
      </w:r>
      <w:r w:rsidR="0040251F" w:rsidRPr="00451570">
        <w:rPr>
          <w:rFonts w:asciiTheme="minorHAnsi" w:hAnsiTheme="minorHAnsi" w:cstheme="minorHAnsi"/>
          <w:b w:val="0"/>
          <w:bCs w:val="0"/>
          <w:color w:val="121212"/>
          <w:spacing w:val="5"/>
          <w:sz w:val="24"/>
          <w:szCs w:val="24"/>
        </w:rPr>
        <w:t>for artists, and run a free</w:t>
      </w:r>
      <w:r w:rsidR="0040251F" w:rsidRPr="00451570">
        <w:rPr>
          <w:rStyle w:val="apple-converted-space"/>
          <w:rFonts w:asciiTheme="minorHAnsi" w:hAnsiTheme="minorHAnsi" w:cstheme="minorHAnsi"/>
          <w:b w:val="0"/>
          <w:bCs w:val="0"/>
          <w:color w:val="121212"/>
          <w:spacing w:val="5"/>
          <w:sz w:val="24"/>
          <w:szCs w:val="24"/>
        </w:rPr>
        <w:t> </w:t>
      </w:r>
      <w:hyperlink r:id="rId10" w:history="1">
        <w:r w:rsidR="0040251F" w:rsidRPr="00451570">
          <w:rPr>
            <w:rStyle w:val="Hyperlink"/>
            <w:rFonts w:asciiTheme="minorHAnsi" w:hAnsiTheme="minorHAnsi" w:cstheme="minorHAnsi"/>
            <w:b w:val="0"/>
            <w:bCs w:val="0"/>
            <w:color w:val="F0410B"/>
            <w:spacing w:val="5"/>
            <w:sz w:val="24"/>
            <w:szCs w:val="24"/>
          </w:rPr>
          <w:t>public programme</w:t>
        </w:r>
      </w:hyperlink>
      <w:r w:rsidR="0040251F" w:rsidRPr="00451570">
        <w:rPr>
          <w:rStyle w:val="apple-converted-space"/>
          <w:rFonts w:asciiTheme="minorHAnsi" w:hAnsiTheme="minorHAnsi" w:cstheme="minorHAnsi"/>
          <w:b w:val="0"/>
          <w:bCs w:val="0"/>
          <w:color w:val="121212"/>
          <w:spacing w:val="5"/>
          <w:sz w:val="24"/>
          <w:szCs w:val="24"/>
        </w:rPr>
        <w:t> </w:t>
      </w:r>
      <w:r w:rsidR="0040251F" w:rsidRPr="00451570">
        <w:rPr>
          <w:rFonts w:asciiTheme="minorHAnsi" w:hAnsiTheme="minorHAnsi" w:cstheme="minorHAnsi"/>
          <w:b w:val="0"/>
          <w:bCs w:val="0"/>
          <w:color w:val="121212"/>
          <w:spacing w:val="5"/>
          <w:sz w:val="24"/>
          <w:szCs w:val="24"/>
        </w:rPr>
        <w:t>of exhibitions and events.</w:t>
      </w:r>
      <w:r w:rsidR="0040251F" w:rsidRPr="00451570">
        <w:rPr>
          <w:rFonts w:asciiTheme="minorHAnsi" w:hAnsiTheme="minorHAnsi" w:cstheme="minorHAnsi"/>
          <w:b w:val="0"/>
          <w:bCs w:val="0"/>
          <w:color w:val="121212"/>
          <w:spacing w:val="5"/>
          <w:sz w:val="24"/>
          <w:szCs w:val="24"/>
        </w:rPr>
        <w:br/>
      </w:r>
      <w:r w:rsidR="004E5B87" w:rsidRPr="00451570">
        <w:rPr>
          <w:rFonts w:asciiTheme="minorHAnsi" w:hAnsiTheme="minorHAnsi" w:cstheme="minorHAnsi"/>
          <w:sz w:val="24"/>
          <w:szCs w:val="24"/>
        </w:rPr>
        <w:br/>
      </w:r>
    </w:p>
    <w:p w14:paraId="2386CB4C" w14:textId="5A799D0B" w:rsidR="00320DE2" w:rsidRPr="00320DE2" w:rsidRDefault="00320DE2" w:rsidP="00320DE2">
      <w:pPr>
        <w:spacing w:line="360" w:lineRule="auto"/>
        <w:rPr>
          <w:rFonts w:asciiTheme="majorHAnsi" w:hAnsiTheme="majorHAnsi" w:cstheme="majorHAnsi"/>
          <w:sz w:val="32"/>
          <w:szCs w:val="32"/>
        </w:rPr>
      </w:pPr>
      <w:r w:rsidRPr="00320DE2">
        <w:rPr>
          <w:rFonts w:asciiTheme="majorHAnsi" w:hAnsiTheme="majorHAnsi" w:cstheme="majorHAnsi"/>
          <w:sz w:val="32"/>
          <w:szCs w:val="32"/>
        </w:rPr>
        <w:t xml:space="preserve">Public Programme </w:t>
      </w:r>
      <w:r w:rsidR="00C13422">
        <w:rPr>
          <w:rFonts w:asciiTheme="majorHAnsi" w:hAnsiTheme="majorHAnsi" w:cstheme="majorHAnsi"/>
          <w:sz w:val="32"/>
          <w:szCs w:val="32"/>
        </w:rPr>
        <w:t xml:space="preserve">Approach </w:t>
      </w:r>
      <w:r w:rsidRPr="00320DE2">
        <w:rPr>
          <w:rFonts w:asciiTheme="majorHAnsi" w:hAnsiTheme="majorHAnsi" w:cstheme="majorHAnsi"/>
          <w:sz w:val="32"/>
          <w:szCs w:val="32"/>
        </w:rPr>
        <w:t xml:space="preserve"> </w:t>
      </w:r>
    </w:p>
    <w:p w14:paraId="2F403AA0" w14:textId="07D34CAB" w:rsidR="00D44604" w:rsidRDefault="00320DE2" w:rsidP="00320DE2">
      <w:pPr>
        <w:spacing w:line="360" w:lineRule="auto"/>
      </w:pPr>
      <w:r w:rsidRPr="00320DE2">
        <w:t xml:space="preserve">Primary’s </w:t>
      </w:r>
      <w:r w:rsidR="00704AAF">
        <w:t>p</w:t>
      </w:r>
      <w:r w:rsidRPr="00320DE2">
        <w:t xml:space="preserve">ublic </w:t>
      </w:r>
      <w:r w:rsidR="00704AAF">
        <w:t>pr</w:t>
      </w:r>
      <w:r w:rsidRPr="00320DE2">
        <w:t>ogramme launched in 2014</w:t>
      </w:r>
      <w:r w:rsidR="00794096">
        <w:t>,</w:t>
      </w:r>
      <w:r w:rsidRPr="00320DE2">
        <w:t xml:space="preserve"> focussed on commissioning new work and supporting collaboration and co-production. We set out to value and present different forms of </w:t>
      </w:r>
      <w:r w:rsidR="00D337DB" w:rsidRPr="00320DE2">
        <w:t>artmaking</w:t>
      </w:r>
      <w:r w:rsidRPr="00320DE2">
        <w:t xml:space="preserve"> alongside each other, programming a rich array of visual art, performance, writing, film, socially engaged practice and publicly situated art as different expressions of contemporary art.</w:t>
      </w:r>
    </w:p>
    <w:p w14:paraId="6198F4D1" w14:textId="77777777" w:rsidR="00D44604" w:rsidRDefault="00D44604" w:rsidP="00320DE2">
      <w:pPr>
        <w:spacing w:line="360" w:lineRule="auto"/>
      </w:pPr>
    </w:p>
    <w:p w14:paraId="38E7D89F" w14:textId="549A2A0A" w:rsidR="00D44604" w:rsidRDefault="00320DE2" w:rsidP="00320DE2">
      <w:pPr>
        <w:spacing w:line="360" w:lineRule="auto"/>
      </w:pPr>
      <w:r w:rsidRPr="00320DE2">
        <w:t xml:space="preserve">We continue to offer time and space for artistic research and experimentation alongside sharing creative processes with diverse publics. The programme continues to pay close attention to context, responding to and influencing Primary’s building and neighbourhoods around us. We devised programme structures that enable long-term relationships to be developed with artists, </w:t>
      </w:r>
      <w:proofErr w:type="gramStart"/>
      <w:r w:rsidRPr="00320DE2">
        <w:t>partners</w:t>
      </w:r>
      <w:proofErr w:type="gramEnd"/>
      <w:r w:rsidRPr="00320DE2">
        <w:t xml:space="preserve"> and communities.</w:t>
      </w:r>
    </w:p>
    <w:p w14:paraId="25D20BE0" w14:textId="77777777" w:rsidR="008C1F9A" w:rsidRDefault="008C1F9A" w:rsidP="00320DE2">
      <w:pPr>
        <w:spacing w:line="360" w:lineRule="auto"/>
      </w:pPr>
    </w:p>
    <w:p w14:paraId="56F4BC20" w14:textId="6C599378" w:rsidR="008C1F9A" w:rsidRDefault="008C1F9A" w:rsidP="00320DE2">
      <w:pPr>
        <w:spacing w:line="360" w:lineRule="auto"/>
      </w:pPr>
      <w:r>
        <w:t xml:space="preserve">According to Primary’s approach to programming priority is given to proposals that bring new collaborators </w:t>
      </w:r>
      <w:r w:rsidRPr="00D32EBD">
        <w:t>to the city</w:t>
      </w:r>
      <w:r>
        <w:t xml:space="preserve"> or centre </w:t>
      </w:r>
      <w:r w:rsidRPr="00D32EBD">
        <w:t xml:space="preserve">collaboration </w:t>
      </w:r>
      <w:r>
        <w:t>and</w:t>
      </w:r>
      <w:r w:rsidRPr="00D32EBD">
        <w:t xml:space="preserve"> experimentation</w:t>
      </w:r>
      <w:r>
        <w:t xml:space="preserve">. </w:t>
      </w:r>
      <w:r w:rsidR="00964B09">
        <w:t xml:space="preserve">We welcome co-commission opportunities. </w:t>
      </w:r>
      <w:r w:rsidRPr="008C1F9A">
        <w:rPr>
          <w:b/>
          <w:bCs/>
        </w:rPr>
        <w:t>Primary does not accept proposals for touring exhibitions</w:t>
      </w:r>
      <w:r>
        <w:t>.</w:t>
      </w:r>
    </w:p>
    <w:p w14:paraId="1B68F6CC" w14:textId="77777777" w:rsidR="00D44604" w:rsidRDefault="00D44604" w:rsidP="00320DE2">
      <w:pPr>
        <w:spacing w:line="360" w:lineRule="auto"/>
      </w:pPr>
    </w:p>
    <w:p w14:paraId="75738864" w14:textId="2AE8C3A7" w:rsidR="00D44604" w:rsidRDefault="00D44604" w:rsidP="00320DE2">
      <w:pPr>
        <w:spacing w:line="360" w:lineRule="auto"/>
      </w:pPr>
      <w:r>
        <w:t xml:space="preserve">You can find out more about Primary’s </w:t>
      </w:r>
      <w:hyperlink r:id="rId11" w:history="1">
        <w:r w:rsidRPr="008C1F9A">
          <w:rPr>
            <w:rStyle w:val="Hyperlink"/>
            <w:color w:val="F0410C"/>
          </w:rPr>
          <w:t>public programme</w:t>
        </w:r>
      </w:hyperlink>
      <w:r>
        <w:t xml:space="preserve"> and </w:t>
      </w:r>
      <w:hyperlink r:id="rId12" w:history="1">
        <w:r w:rsidR="00704AAF" w:rsidRPr="008C1F9A">
          <w:rPr>
            <w:rStyle w:val="Hyperlink"/>
            <w:color w:val="FF0000"/>
          </w:rPr>
          <w:t>upcoming activity</w:t>
        </w:r>
      </w:hyperlink>
      <w:r w:rsidR="00704AAF" w:rsidRPr="008C1F9A">
        <w:rPr>
          <w:color w:val="FF0000"/>
        </w:rPr>
        <w:t xml:space="preserve"> </w:t>
      </w:r>
      <w:r w:rsidR="00704AAF">
        <w:t>via our website.</w:t>
      </w:r>
    </w:p>
    <w:p w14:paraId="01A683C6" w14:textId="77777777" w:rsidR="00704AAF" w:rsidRDefault="00704AAF" w:rsidP="00320DE2">
      <w:pPr>
        <w:spacing w:line="360" w:lineRule="auto"/>
      </w:pPr>
    </w:p>
    <w:p w14:paraId="0D4E38CB" w14:textId="39625B63" w:rsidR="00C13422" w:rsidRPr="00320DE2" w:rsidRDefault="00320DE2" w:rsidP="00320DE2">
      <w:pPr>
        <w:spacing w:line="360" w:lineRule="auto"/>
        <w:rPr>
          <w:rFonts w:asciiTheme="majorHAnsi" w:hAnsiTheme="majorHAnsi" w:cstheme="majorHAnsi"/>
          <w:sz w:val="32"/>
          <w:szCs w:val="32"/>
        </w:rPr>
      </w:pPr>
      <w:r w:rsidRPr="00320DE2">
        <w:rPr>
          <w:rFonts w:asciiTheme="majorHAnsi" w:hAnsiTheme="majorHAnsi" w:cstheme="majorHAnsi"/>
          <w:sz w:val="32"/>
          <w:szCs w:val="32"/>
        </w:rPr>
        <w:lastRenderedPageBreak/>
        <w:t>A closer look at Primary’s Public Programme</w:t>
      </w:r>
    </w:p>
    <w:p w14:paraId="1486532D" w14:textId="2857A72B" w:rsidR="00320DE2" w:rsidRPr="00320DE2" w:rsidRDefault="00320DE2" w:rsidP="00320DE2">
      <w:pPr>
        <w:spacing w:line="360" w:lineRule="auto"/>
        <w:rPr>
          <w:u w:val="single"/>
        </w:rPr>
      </w:pPr>
      <w:r w:rsidRPr="00320DE2">
        <w:rPr>
          <w:b/>
          <w:bCs/>
          <w:u w:val="single"/>
        </w:rPr>
        <w:t xml:space="preserve">Supporting artistic research </w:t>
      </w:r>
      <w:r w:rsidR="008C1F9A">
        <w:rPr>
          <w:b/>
          <w:bCs/>
          <w:u w:val="single"/>
        </w:rPr>
        <w:t>&amp;</w:t>
      </w:r>
      <w:r w:rsidRPr="00320DE2">
        <w:rPr>
          <w:b/>
          <w:bCs/>
          <w:u w:val="single"/>
        </w:rPr>
        <w:t xml:space="preserve"> experimentation, from local to international</w:t>
      </w:r>
    </w:p>
    <w:p w14:paraId="0031AFE8" w14:textId="7610B18A" w:rsidR="00320DE2" w:rsidRPr="00320DE2" w:rsidRDefault="00320DE2" w:rsidP="00320DE2">
      <w:pPr>
        <w:spacing w:line="360" w:lineRule="auto"/>
      </w:pPr>
      <w:r w:rsidRPr="00320DE2">
        <w:t xml:space="preserve">Primary’s public programme invests in artistic research and learning, through residencies, commissions </w:t>
      </w:r>
      <w:r w:rsidR="00BD48D5">
        <w:t xml:space="preserve">(online, </w:t>
      </w:r>
      <w:proofErr w:type="gramStart"/>
      <w:r w:rsidR="00BD48D5">
        <w:t>onsite</w:t>
      </w:r>
      <w:proofErr w:type="gramEnd"/>
      <w:r w:rsidR="00BD48D5">
        <w:t xml:space="preserve"> and offsite) </w:t>
      </w:r>
      <w:r w:rsidRPr="00320DE2">
        <w:t>and artist development</w:t>
      </w:r>
      <w:r w:rsidR="00BD48D5">
        <w:t>. Activity</w:t>
      </w:r>
      <w:r w:rsidRPr="00320DE2">
        <w:t xml:space="preserve"> support</w:t>
      </w:r>
      <w:r w:rsidR="00BD48D5">
        <w:t>s</w:t>
      </w:r>
      <w:r w:rsidRPr="00320DE2">
        <w:t xml:space="preserve"> art production in all its forms, increasing access to </w:t>
      </w:r>
      <w:r w:rsidR="00DF3F67" w:rsidRPr="00320DE2">
        <w:t>artmaking</w:t>
      </w:r>
      <w:r w:rsidRPr="00320DE2">
        <w:t xml:space="preserve">, and championing artists at all stages of their career. The programme focuses on creative research and how these processes can be shared – offering ways for people to engage with artwork at different points in its production, from research </w:t>
      </w:r>
      <w:r w:rsidR="00BC3D67">
        <w:t>through to</w:t>
      </w:r>
      <w:r w:rsidRPr="00320DE2">
        <w:t xml:space="preserve"> presentation. With a focus on commissioning, we aim to support excellence through ambitious, experimental projects that range from the local to the international. </w:t>
      </w:r>
    </w:p>
    <w:p w14:paraId="0D36007F" w14:textId="77777777" w:rsidR="00320DE2" w:rsidRPr="00320DE2" w:rsidRDefault="00320DE2" w:rsidP="00320DE2">
      <w:pPr>
        <w:spacing w:line="360" w:lineRule="auto"/>
      </w:pPr>
    </w:p>
    <w:p w14:paraId="6BBDB7DD" w14:textId="4494662E" w:rsidR="00320DE2" w:rsidRPr="00320DE2" w:rsidRDefault="00320DE2" w:rsidP="00320DE2">
      <w:pPr>
        <w:spacing w:line="360" w:lineRule="auto"/>
        <w:rPr>
          <w:u w:val="single"/>
        </w:rPr>
      </w:pPr>
      <w:r w:rsidRPr="00320DE2">
        <w:rPr>
          <w:b/>
          <w:bCs/>
          <w:u w:val="single"/>
        </w:rPr>
        <w:t xml:space="preserve">Collaboration, listening </w:t>
      </w:r>
      <w:r w:rsidR="008C1F9A">
        <w:rPr>
          <w:b/>
          <w:bCs/>
          <w:u w:val="single"/>
        </w:rPr>
        <w:t>&amp;</w:t>
      </w:r>
      <w:r w:rsidRPr="00320DE2">
        <w:rPr>
          <w:b/>
          <w:bCs/>
          <w:u w:val="single"/>
        </w:rPr>
        <w:t xml:space="preserve"> </w:t>
      </w:r>
      <w:proofErr w:type="gramStart"/>
      <w:r w:rsidRPr="00320DE2">
        <w:rPr>
          <w:b/>
          <w:bCs/>
          <w:u w:val="single"/>
        </w:rPr>
        <w:t>learning</w:t>
      </w:r>
      <w:proofErr w:type="gramEnd"/>
    </w:p>
    <w:p w14:paraId="68439C8C" w14:textId="2193010F" w:rsidR="00320DE2" w:rsidRPr="00320DE2" w:rsidRDefault="00320DE2" w:rsidP="00320DE2">
      <w:pPr>
        <w:spacing w:line="360" w:lineRule="auto"/>
      </w:pPr>
      <w:r w:rsidRPr="00320DE2">
        <w:t xml:space="preserve">We work closely with local, </w:t>
      </w:r>
      <w:proofErr w:type="gramStart"/>
      <w:r w:rsidRPr="00320DE2">
        <w:t>national</w:t>
      </w:r>
      <w:proofErr w:type="gramEnd"/>
      <w:r w:rsidRPr="00320DE2">
        <w:t xml:space="preserve"> and international partners to develop and deliver our public programme. Through commissions, engagement projects, regular learning and community events, and platforms for conversation and knowledge exchange we involve artists, </w:t>
      </w:r>
      <w:proofErr w:type="gramStart"/>
      <w:r w:rsidRPr="00320DE2">
        <w:t>audiences</w:t>
      </w:r>
      <w:proofErr w:type="gramEnd"/>
      <w:r w:rsidRPr="00320DE2">
        <w:t xml:space="preserve"> and communities in the programme. </w:t>
      </w:r>
      <w:r w:rsidR="005970B5">
        <w:t>W</w:t>
      </w:r>
      <w:r w:rsidRPr="00320DE2">
        <w:t>e aim to create collaborative relationships that in turn shape future programming.</w:t>
      </w:r>
    </w:p>
    <w:p w14:paraId="04D9A0C6" w14:textId="77777777" w:rsidR="00320DE2" w:rsidRPr="00320DE2" w:rsidRDefault="00320DE2" w:rsidP="00320DE2">
      <w:pPr>
        <w:spacing w:line="360" w:lineRule="auto"/>
        <w:rPr>
          <w:u w:val="single"/>
        </w:rPr>
      </w:pPr>
    </w:p>
    <w:p w14:paraId="2BF96D59" w14:textId="5F35975A" w:rsidR="00320DE2" w:rsidRPr="00320DE2" w:rsidRDefault="00320DE2" w:rsidP="00320DE2">
      <w:pPr>
        <w:spacing w:line="360" w:lineRule="auto"/>
        <w:rPr>
          <w:u w:val="single"/>
        </w:rPr>
      </w:pPr>
      <w:r w:rsidRPr="00320DE2">
        <w:rPr>
          <w:b/>
          <w:bCs/>
          <w:u w:val="single"/>
        </w:rPr>
        <w:t xml:space="preserve">Shaping </w:t>
      </w:r>
      <w:r w:rsidR="008C1F9A">
        <w:rPr>
          <w:b/>
          <w:bCs/>
          <w:u w:val="single"/>
        </w:rPr>
        <w:t>&amp;</w:t>
      </w:r>
      <w:r w:rsidRPr="00320DE2">
        <w:rPr>
          <w:b/>
          <w:bCs/>
          <w:u w:val="single"/>
        </w:rPr>
        <w:t xml:space="preserve"> activating Primary’s developing spaces</w:t>
      </w:r>
    </w:p>
    <w:p w14:paraId="6BB3DD03" w14:textId="138C55E0" w:rsidR="00832835" w:rsidRDefault="00625B85" w:rsidP="00320DE2">
      <w:pPr>
        <w:spacing w:line="360" w:lineRule="auto"/>
      </w:pPr>
      <w:r>
        <w:t>R</w:t>
      </w:r>
      <w:r w:rsidR="00320DE2" w:rsidRPr="00320DE2">
        <w:t>ecent capital redevelopment works</w:t>
      </w:r>
      <w:r>
        <w:t xml:space="preserve"> have allowed us to</w:t>
      </w:r>
      <w:r w:rsidR="00320DE2" w:rsidRPr="00320DE2">
        <w:t xml:space="preserve"> </w:t>
      </w:r>
      <w:proofErr w:type="gramStart"/>
      <w:r w:rsidR="00320DE2" w:rsidRPr="00320DE2">
        <w:t>open up</w:t>
      </w:r>
      <w:proofErr w:type="gramEnd"/>
      <w:r w:rsidR="00320DE2" w:rsidRPr="00320DE2">
        <w:t xml:space="preserve"> and improv</w:t>
      </w:r>
      <w:r>
        <w:t>e</w:t>
      </w:r>
      <w:r w:rsidR="00320DE2" w:rsidRPr="00320DE2">
        <w:t xml:space="preserve"> Primary’s </w:t>
      </w:r>
      <w:r w:rsidR="005B6326">
        <w:t xml:space="preserve">playground and garden, creating a more </w:t>
      </w:r>
      <w:r w:rsidR="00320DE2" w:rsidRPr="00320DE2">
        <w:t>flexible space</w:t>
      </w:r>
      <w:r w:rsidR="0019108B">
        <w:t xml:space="preserve"> for use by artists, </w:t>
      </w:r>
      <w:r w:rsidR="00320DE2" w:rsidRPr="00320DE2">
        <w:t>families and young people</w:t>
      </w:r>
      <w:r w:rsidR="0019108B">
        <w:t>. We will</w:t>
      </w:r>
      <w:r w:rsidR="00320DE2" w:rsidRPr="00320DE2">
        <w:t xml:space="preserve"> continue to</w:t>
      </w:r>
      <w:r w:rsidR="0019108B">
        <w:t xml:space="preserve"> develop </w:t>
      </w:r>
      <w:r w:rsidR="00320DE2" w:rsidRPr="00320DE2">
        <w:t xml:space="preserve">with our work around play and design in public space. As we </w:t>
      </w:r>
      <w:r w:rsidR="00363A8C">
        <w:t>expand</w:t>
      </w:r>
      <w:r w:rsidR="00320DE2" w:rsidRPr="00320DE2">
        <w:t xml:space="preserve"> how we use the </w:t>
      </w:r>
      <w:r w:rsidR="00363A8C">
        <w:t xml:space="preserve">newly developed </w:t>
      </w:r>
      <w:r w:rsidR="00320DE2" w:rsidRPr="00320DE2">
        <w:t>garden and kitchen at Primary our programme will increasingly focus on education and advocacy around environmental issues</w:t>
      </w:r>
      <w:r w:rsidR="00363A8C">
        <w:t>, food poli</w:t>
      </w:r>
      <w:r w:rsidR="00B37562">
        <w:t>ti</w:t>
      </w:r>
      <w:r w:rsidR="00363A8C">
        <w:t>cs and food justice</w:t>
      </w:r>
      <w:r w:rsidR="00320DE2" w:rsidRPr="00320DE2">
        <w:t>.</w:t>
      </w:r>
    </w:p>
    <w:p w14:paraId="53EDD6B0" w14:textId="77777777" w:rsidR="002E6FF6" w:rsidRDefault="002E6FF6" w:rsidP="003E57B6">
      <w:pPr>
        <w:spacing w:line="360" w:lineRule="auto"/>
        <w:rPr>
          <w:b/>
          <w:bCs/>
        </w:rPr>
      </w:pPr>
    </w:p>
    <w:p w14:paraId="70E8A9FF" w14:textId="77777777" w:rsidR="00A27AB5" w:rsidRDefault="00A27AB5" w:rsidP="003E57B6">
      <w:pPr>
        <w:spacing w:line="360" w:lineRule="auto"/>
        <w:rPr>
          <w:b/>
          <w:bCs/>
        </w:rPr>
      </w:pPr>
    </w:p>
    <w:p w14:paraId="1F46A5E6" w14:textId="77777777" w:rsidR="00C13422" w:rsidRDefault="00C13422" w:rsidP="003E57B6">
      <w:pPr>
        <w:spacing w:line="360" w:lineRule="auto"/>
        <w:rPr>
          <w:b/>
          <w:bCs/>
        </w:rPr>
      </w:pPr>
    </w:p>
    <w:p w14:paraId="15D0A039" w14:textId="77777777" w:rsidR="00A27AB5" w:rsidRDefault="00A27AB5" w:rsidP="003E57B6">
      <w:pPr>
        <w:spacing w:line="360" w:lineRule="auto"/>
        <w:rPr>
          <w:b/>
          <w:bCs/>
        </w:rPr>
      </w:pPr>
    </w:p>
    <w:p w14:paraId="39C73990" w14:textId="77777777" w:rsidR="00B37562" w:rsidRDefault="00B37562" w:rsidP="003E57B6">
      <w:pPr>
        <w:spacing w:line="360" w:lineRule="auto"/>
        <w:rPr>
          <w:b/>
          <w:bCs/>
        </w:rPr>
      </w:pPr>
    </w:p>
    <w:p w14:paraId="0D1E78B2" w14:textId="77777777" w:rsidR="00B37562" w:rsidRDefault="00B37562" w:rsidP="003E57B6">
      <w:pPr>
        <w:spacing w:line="360" w:lineRule="auto"/>
        <w:rPr>
          <w:b/>
          <w:bCs/>
        </w:rPr>
      </w:pPr>
    </w:p>
    <w:p w14:paraId="544B0695" w14:textId="3A7472C2" w:rsidR="006C4D2C" w:rsidRPr="00A27AB5" w:rsidRDefault="009F1493" w:rsidP="003E57B6">
      <w:pPr>
        <w:spacing w:line="360" w:lineRule="auto"/>
        <w:rPr>
          <w:rFonts w:asciiTheme="majorHAnsi" w:hAnsiTheme="majorHAnsi" w:cstheme="majorHAnsi"/>
          <w:sz w:val="32"/>
          <w:szCs w:val="32"/>
        </w:rPr>
      </w:pPr>
      <w:r w:rsidRPr="00A27AB5">
        <w:rPr>
          <w:rFonts w:asciiTheme="majorHAnsi" w:hAnsiTheme="majorHAnsi" w:cstheme="majorHAnsi"/>
          <w:sz w:val="32"/>
          <w:szCs w:val="32"/>
        </w:rPr>
        <w:lastRenderedPageBreak/>
        <w:t xml:space="preserve">Proposal </w:t>
      </w:r>
      <w:r w:rsidR="00662BAE" w:rsidRPr="00A27AB5">
        <w:rPr>
          <w:rFonts w:asciiTheme="majorHAnsi" w:hAnsiTheme="majorHAnsi" w:cstheme="majorHAnsi"/>
          <w:sz w:val="32"/>
          <w:szCs w:val="32"/>
        </w:rPr>
        <w:t>Process</w:t>
      </w:r>
    </w:p>
    <w:p w14:paraId="1395A11A" w14:textId="3A5A0B09" w:rsidR="00E8099E" w:rsidRPr="00662BAE" w:rsidRDefault="006C4D2C" w:rsidP="003E57B6">
      <w:pPr>
        <w:pStyle w:val="ListParagraph"/>
        <w:numPr>
          <w:ilvl w:val="0"/>
          <w:numId w:val="2"/>
        </w:numPr>
        <w:spacing w:line="360" w:lineRule="auto"/>
      </w:pPr>
      <w:r w:rsidRPr="002E6FF6">
        <w:rPr>
          <w:b/>
          <w:bCs/>
        </w:rPr>
        <w:t>Proposal</w:t>
      </w:r>
      <w:r w:rsidR="00D817BE" w:rsidRPr="002E6FF6">
        <w:rPr>
          <w:b/>
          <w:bCs/>
        </w:rPr>
        <w:t>s</w:t>
      </w:r>
      <w:r w:rsidRPr="002E6FF6">
        <w:rPr>
          <w:b/>
          <w:bCs/>
        </w:rPr>
        <w:t xml:space="preserve"> must be submitted at least </w:t>
      </w:r>
      <w:r w:rsidR="00175BA7" w:rsidRPr="002E6FF6">
        <w:rPr>
          <w:b/>
          <w:bCs/>
        </w:rPr>
        <w:t>4</w:t>
      </w:r>
      <w:r w:rsidRPr="002E6FF6">
        <w:rPr>
          <w:b/>
          <w:bCs/>
        </w:rPr>
        <w:t xml:space="preserve"> months</w:t>
      </w:r>
      <w:r w:rsidRPr="00B451CE">
        <w:rPr>
          <w:b/>
          <w:bCs/>
        </w:rPr>
        <w:t xml:space="preserve"> </w:t>
      </w:r>
      <w:r>
        <w:t>before the proposed activity is due to take place. This allows time for the Programme Subgroup to review your proposal</w:t>
      </w:r>
      <w:r w:rsidR="00E8099E">
        <w:t xml:space="preserve">. </w:t>
      </w:r>
    </w:p>
    <w:p w14:paraId="6D84DB0D" w14:textId="624660D8" w:rsidR="009A63D2" w:rsidRDefault="00A84FD6" w:rsidP="00A27AB5">
      <w:pPr>
        <w:pStyle w:val="ListParagraph"/>
        <w:numPr>
          <w:ilvl w:val="0"/>
          <w:numId w:val="1"/>
        </w:numPr>
        <w:spacing w:line="360" w:lineRule="auto"/>
      </w:pPr>
      <w:r w:rsidRPr="0088316D">
        <w:rPr>
          <w:b/>
          <w:bCs/>
        </w:rPr>
        <w:t xml:space="preserve">The Programme Subgroup meets </w:t>
      </w:r>
      <w:r w:rsidR="0088316D" w:rsidRPr="0088316D">
        <w:rPr>
          <w:b/>
          <w:bCs/>
        </w:rPr>
        <w:t>quarterly</w:t>
      </w:r>
      <w:r>
        <w:t xml:space="preserve"> to </w:t>
      </w:r>
      <w:r w:rsidR="00743AA4">
        <w:t>review</w:t>
      </w:r>
      <w:r>
        <w:t xml:space="preserve"> proposals</w:t>
      </w:r>
      <w:r w:rsidR="009A63D2" w:rsidRPr="006C4D2C">
        <w:t xml:space="preserve"> in relation to other planned activity in the building</w:t>
      </w:r>
      <w:r w:rsidR="00960FFD">
        <w:t xml:space="preserve">. </w:t>
      </w:r>
      <w:r w:rsidR="00A27AB5">
        <w:t xml:space="preserve">If the date(s) proposed for the activity to take place clashes with an existing calendar commitment, then Primary will not be able to support the activity on this occasion. </w:t>
      </w:r>
    </w:p>
    <w:p w14:paraId="7E487651" w14:textId="09ABFB62" w:rsidR="00E8099E" w:rsidRDefault="008B5CDE" w:rsidP="003E57B6">
      <w:pPr>
        <w:pStyle w:val="ListParagraph"/>
        <w:numPr>
          <w:ilvl w:val="0"/>
          <w:numId w:val="4"/>
        </w:numPr>
        <w:spacing w:line="360" w:lineRule="auto"/>
      </w:pPr>
      <w:r>
        <w:rPr>
          <w:b/>
          <w:bCs/>
        </w:rPr>
        <w:t xml:space="preserve">The Programme Subgroup </w:t>
      </w:r>
      <w:r w:rsidRPr="008B5CDE">
        <w:t xml:space="preserve">comprises Primary staff, residents, </w:t>
      </w:r>
      <w:proofErr w:type="gramStart"/>
      <w:r w:rsidRPr="008B5CDE">
        <w:t>members</w:t>
      </w:r>
      <w:proofErr w:type="gramEnd"/>
      <w:r w:rsidRPr="008B5CDE">
        <w:t xml:space="preserve"> and Board.</w:t>
      </w:r>
      <w:r>
        <w:rPr>
          <w:b/>
          <w:bCs/>
        </w:rPr>
        <w:t xml:space="preserve">  </w:t>
      </w:r>
    </w:p>
    <w:p w14:paraId="3B131815" w14:textId="19746B31" w:rsidR="00E8099E" w:rsidRDefault="00960FFD" w:rsidP="003E57B6">
      <w:pPr>
        <w:pStyle w:val="ListParagraph"/>
        <w:numPr>
          <w:ilvl w:val="0"/>
          <w:numId w:val="1"/>
        </w:numPr>
        <w:spacing w:line="360" w:lineRule="auto"/>
      </w:pPr>
      <w:r w:rsidRPr="006C4D2C">
        <w:t xml:space="preserve">If you want to discuss any ideas informally before </w:t>
      </w:r>
      <w:r>
        <w:t>submitting a proposal</w:t>
      </w:r>
      <w:r w:rsidR="00451570">
        <w:t>, please</w:t>
      </w:r>
      <w:r>
        <w:t xml:space="preserve"> </w:t>
      </w:r>
      <w:r>
        <w:t xml:space="preserve">contact </w:t>
      </w:r>
      <w:hyperlink r:id="rId13" w:history="1">
        <w:r w:rsidRPr="00175BA7">
          <w:rPr>
            <w:rStyle w:val="Hyperlink"/>
            <w:color w:val="F0410B"/>
          </w:rPr>
          <w:t>colette@weareprimary.org</w:t>
        </w:r>
      </w:hyperlink>
      <w:r>
        <w:t>.</w:t>
      </w:r>
      <w:r w:rsidR="00D86BBB">
        <w:br/>
      </w:r>
    </w:p>
    <w:p w14:paraId="333A6B8B" w14:textId="3DF60108" w:rsidR="00A660C4" w:rsidRDefault="006C4D2C" w:rsidP="003E57B6">
      <w:pPr>
        <w:spacing w:line="360" w:lineRule="auto"/>
      </w:pPr>
      <w:r w:rsidRPr="00E85C42">
        <w:rPr>
          <w:rFonts w:ascii="Calibri Light" w:hAnsi="Calibri Light" w:cs="Calibri Light"/>
          <w:sz w:val="32"/>
          <w:szCs w:val="32"/>
        </w:rPr>
        <w:t>Proposal Outline</w:t>
      </w:r>
      <w:r w:rsidR="00743AA4">
        <w:br/>
      </w:r>
      <w:r w:rsidRPr="00743AA4">
        <w:t xml:space="preserve">Proposals </w:t>
      </w:r>
      <w:r w:rsidR="00E85C42">
        <w:t>must include</w:t>
      </w:r>
      <w:r w:rsidRPr="00743AA4">
        <w:t xml:space="preserve"> following:</w:t>
      </w:r>
    </w:p>
    <w:p w14:paraId="09F4A0E9" w14:textId="15177EB4" w:rsidR="00A660C4" w:rsidRPr="00A46E9D" w:rsidRDefault="008A4BB6" w:rsidP="00E85C42">
      <w:pPr>
        <w:pStyle w:val="ListParagraph"/>
        <w:numPr>
          <w:ilvl w:val="0"/>
          <w:numId w:val="1"/>
        </w:numPr>
        <w:spacing w:line="360" w:lineRule="auto"/>
      </w:pPr>
      <w:r w:rsidRPr="008A4BB6">
        <w:rPr>
          <w:b/>
          <w:bCs/>
        </w:rPr>
        <w:t>Project p</w:t>
      </w:r>
      <w:r w:rsidR="006C4D2C" w:rsidRPr="008A4BB6">
        <w:rPr>
          <w:b/>
          <w:bCs/>
        </w:rPr>
        <w:t>roposal</w:t>
      </w:r>
      <w:r w:rsidR="007F09C3">
        <w:t xml:space="preserve"> of</w:t>
      </w:r>
      <w:r w:rsidR="004A6F96">
        <w:t xml:space="preserve"> </w:t>
      </w:r>
      <w:r w:rsidR="006C4D2C" w:rsidRPr="006C4D2C">
        <w:t>max</w:t>
      </w:r>
      <w:r w:rsidR="00A660C4">
        <w:t>.</w:t>
      </w:r>
      <w:r w:rsidR="006C4D2C" w:rsidRPr="006C4D2C">
        <w:t xml:space="preserve"> </w:t>
      </w:r>
      <w:r w:rsidR="007F09C3">
        <w:t xml:space="preserve">1-page </w:t>
      </w:r>
      <w:r w:rsidR="008C060B">
        <w:t>A4</w:t>
      </w:r>
      <w:r w:rsidR="004A6F96">
        <w:t xml:space="preserve"> (</w:t>
      </w:r>
      <w:r w:rsidR="004A6F96">
        <w:rPr>
          <w:rFonts w:ascii="Calibri" w:hAnsi="Calibri" w:cs="Calibri"/>
          <w:bCs/>
        </w:rPr>
        <w:t>3 minutes for audio / video)</w:t>
      </w:r>
      <w:r w:rsidR="007F09C3">
        <w:rPr>
          <w:rFonts w:ascii="Calibri" w:hAnsi="Calibri" w:cs="Calibri"/>
          <w:bCs/>
        </w:rPr>
        <w:t>.</w:t>
      </w:r>
      <w:r w:rsidR="00A46E9D">
        <w:rPr>
          <w:rFonts w:ascii="Calibri" w:hAnsi="Calibri" w:cs="Calibri"/>
          <w:bCs/>
        </w:rPr>
        <w:t xml:space="preserve"> Please outline:</w:t>
      </w:r>
    </w:p>
    <w:p w14:paraId="52AB42DB" w14:textId="10D7A9A1" w:rsidR="00E912DC" w:rsidRDefault="00E912DC" w:rsidP="00E912DC">
      <w:pPr>
        <w:pStyle w:val="ListParagraph"/>
        <w:numPr>
          <w:ilvl w:val="1"/>
          <w:numId w:val="1"/>
        </w:numPr>
        <w:spacing w:line="360" w:lineRule="auto"/>
      </w:pPr>
      <w:r>
        <w:t>Who is involved in your project</w:t>
      </w:r>
      <w:r w:rsidR="00C95DCB">
        <w:t xml:space="preserve"> (e.g. collaborator names and roles</w:t>
      </w:r>
      <w:r w:rsidR="009C0A86">
        <w:t>)</w:t>
      </w:r>
      <w:r>
        <w:t>.</w:t>
      </w:r>
    </w:p>
    <w:p w14:paraId="25465EF0" w14:textId="257FEB87" w:rsidR="00E912DC" w:rsidRDefault="00E912DC" w:rsidP="00E912DC">
      <w:pPr>
        <w:pStyle w:val="ListParagraph"/>
        <w:numPr>
          <w:ilvl w:val="1"/>
          <w:numId w:val="1"/>
        </w:numPr>
        <w:spacing w:line="360" w:lineRule="auto"/>
      </w:pPr>
      <w:r>
        <w:t xml:space="preserve">Central themes explored through the work. </w:t>
      </w:r>
    </w:p>
    <w:p w14:paraId="28BFF5D3" w14:textId="3348EDB6" w:rsidR="00C13422" w:rsidRDefault="00C13422" w:rsidP="00E912DC">
      <w:pPr>
        <w:pStyle w:val="ListParagraph"/>
        <w:numPr>
          <w:ilvl w:val="1"/>
          <w:numId w:val="1"/>
        </w:numPr>
        <w:spacing w:line="360" w:lineRule="auto"/>
      </w:pPr>
      <w:r>
        <w:t>How the project fits with Primary’s approach to public programme.</w:t>
      </w:r>
    </w:p>
    <w:p w14:paraId="11B86937" w14:textId="10DD6762" w:rsidR="00E912DC" w:rsidRDefault="0023349D" w:rsidP="00E912DC">
      <w:pPr>
        <w:pStyle w:val="ListParagraph"/>
        <w:numPr>
          <w:ilvl w:val="1"/>
          <w:numId w:val="1"/>
        </w:numPr>
        <w:spacing w:line="360" w:lineRule="auto"/>
      </w:pPr>
      <w:r>
        <w:t xml:space="preserve">Audiences of interest and how you hope to engage them. </w:t>
      </w:r>
    </w:p>
    <w:p w14:paraId="0EBB5C48" w14:textId="3C7A2745" w:rsidR="0023349D" w:rsidRDefault="00C13422" w:rsidP="00E912DC">
      <w:pPr>
        <w:pStyle w:val="ListParagraph"/>
        <w:numPr>
          <w:ilvl w:val="1"/>
          <w:numId w:val="1"/>
        </w:numPr>
        <w:spacing w:line="360" w:lineRule="auto"/>
      </w:pPr>
      <w:r>
        <w:t>Space and installation requirements.</w:t>
      </w:r>
    </w:p>
    <w:p w14:paraId="41D4CDFA" w14:textId="14996450" w:rsidR="00A660C4" w:rsidRDefault="006C4D2C" w:rsidP="00E85C42">
      <w:pPr>
        <w:pStyle w:val="ListParagraph"/>
        <w:numPr>
          <w:ilvl w:val="0"/>
          <w:numId w:val="1"/>
        </w:numPr>
        <w:spacing w:line="360" w:lineRule="auto"/>
      </w:pPr>
      <w:r w:rsidRPr="008A4BB6">
        <w:rPr>
          <w:b/>
          <w:bCs/>
        </w:rPr>
        <w:t xml:space="preserve">Supporting </w:t>
      </w:r>
      <w:r w:rsidR="008A4BB6" w:rsidRPr="008A4BB6">
        <w:rPr>
          <w:b/>
          <w:bCs/>
        </w:rPr>
        <w:t>m</w:t>
      </w:r>
      <w:r w:rsidRPr="008A4BB6">
        <w:rPr>
          <w:b/>
          <w:bCs/>
        </w:rPr>
        <w:t>aterial</w:t>
      </w:r>
      <w:r w:rsidRPr="006C4D2C">
        <w:t xml:space="preserve"> </w:t>
      </w:r>
      <w:r w:rsidR="00A660C4">
        <w:t xml:space="preserve">e.g., </w:t>
      </w:r>
      <w:r w:rsidRPr="006C4D2C">
        <w:t>images, video, audio</w:t>
      </w:r>
      <w:r w:rsidR="008C060B">
        <w:t xml:space="preserve">, </w:t>
      </w:r>
      <w:r w:rsidR="00C95DCB">
        <w:t xml:space="preserve">and / or </w:t>
      </w:r>
      <w:r w:rsidRPr="006C4D2C">
        <w:t>website links</w:t>
      </w:r>
      <w:r w:rsidR="00C95DCB">
        <w:t>.</w:t>
      </w:r>
    </w:p>
    <w:p w14:paraId="28FB3ABA" w14:textId="77777777" w:rsidR="00D75A62" w:rsidRDefault="006C4D2C" w:rsidP="00E85C42">
      <w:pPr>
        <w:pStyle w:val="ListParagraph"/>
        <w:numPr>
          <w:ilvl w:val="0"/>
          <w:numId w:val="1"/>
        </w:numPr>
        <w:spacing w:line="360" w:lineRule="auto"/>
      </w:pPr>
      <w:r w:rsidRPr="00AC77E7">
        <w:rPr>
          <w:b/>
          <w:bCs/>
        </w:rPr>
        <w:t xml:space="preserve">Budget </w:t>
      </w:r>
      <w:r w:rsidR="00AC77E7" w:rsidRPr="00AC77E7">
        <w:rPr>
          <w:b/>
          <w:bCs/>
        </w:rPr>
        <w:t>breakdown</w:t>
      </w:r>
      <w:r w:rsidR="00AC77E7">
        <w:t xml:space="preserve"> </w:t>
      </w:r>
      <w:r w:rsidR="00D75A62">
        <w:t>please outline:</w:t>
      </w:r>
    </w:p>
    <w:p w14:paraId="4AF187A8" w14:textId="21C412F1" w:rsidR="00A660C4" w:rsidRPr="00F96E52" w:rsidRDefault="00D75A62" w:rsidP="00D75A62">
      <w:pPr>
        <w:pStyle w:val="ListParagraph"/>
        <w:numPr>
          <w:ilvl w:val="1"/>
          <w:numId w:val="1"/>
        </w:numPr>
        <w:spacing w:line="360" w:lineRule="auto"/>
      </w:pPr>
      <w:r w:rsidRPr="00F96E52">
        <w:t>How the project will be funded, this might include in-kind support.</w:t>
      </w:r>
      <w:r w:rsidR="006C4D2C" w:rsidRPr="00F96E52">
        <w:t xml:space="preserve"> </w:t>
      </w:r>
    </w:p>
    <w:p w14:paraId="6D50EA1C" w14:textId="5A919BA7" w:rsidR="00D75A62" w:rsidRDefault="00F96E52" w:rsidP="00D75A62">
      <w:pPr>
        <w:pStyle w:val="ListParagraph"/>
        <w:numPr>
          <w:ilvl w:val="1"/>
          <w:numId w:val="1"/>
        </w:numPr>
        <w:spacing w:line="360" w:lineRule="auto"/>
      </w:pPr>
      <w:r>
        <w:t>Details of project cost including artist fees, production, technical support, access costs and invigilation.</w:t>
      </w:r>
    </w:p>
    <w:p w14:paraId="5DB15862" w14:textId="4698D667" w:rsidR="003807D0" w:rsidRDefault="00A46E9D" w:rsidP="00E85C42">
      <w:pPr>
        <w:pStyle w:val="ListParagraph"/>
        <w:numPr>
          <w:ilvl w:val="0"/>
          <w:numId w:val="1"/>
        </w:numPr>
        <w:spacing w:line="360" w:lineRule="auto"/>
      </w:pPr>
      <w:r>
        <w:rPr>
          <w:b/>
          <w:bCs/>
        </w:rPr>
        <w:t xml:space="preserve">Project timeline </w:t>
      </w:r>
      <w:r w:rsidR="003807D0" w:rsidRPr="003807D0">
        <w:t>of key dates</w:t>
      </w:r>
      <w:r w:rsidR="003807D0">
        <w:rPr>
          <w:b/>
          <w:bCs/>
        </w:rPr>
        <w:t xml:space="preserve"> </w:t>
      </w:r>
      <w:r>
        <w:t>including</w:t>
      </w:r>
      <w:r w:rsidR="006C4D2C" w:rsidRPr="006C4D2C">
        <w:t xml:space="preserve"> </w:t>
      </w:r>
      <w:r>
        <w:t xml:space="preserve">funding decisions, </w:t>
      </w:r>
      <w:proofErr w:type="gramStart"/>
      <w:r>
        <w:t>installation</w:t>
      </w:r>
      <w:proofErr w:type="gramEnd"/>
      <w:r>
        <w:t xml:space="preserve"> and delivery</w:t>
      </w:r>
      <w:r w:rsidR="003807D0">
        <w:t>.</w:t>
      </w:r>
    </w:p>
    <w:p w14:paraId="2FD57A7F" w14:textId="72E1A5DD" w:rsidR="003807D0" w:rsidRPr="003807D0" w:rsidRDefault="001F1F94" w:rsidP="003807D0">
      <w:pPr>
        <w:numPr>
          <w:ilvl w:val="0"/>
          <w:numId w:val="1"/>
        </w:numPr>
        <w:spacing w:line="360" w:lineRule="auto"/>
        <w:rPr>
          <w:rFonts w:ascii="Calibri" w:hAnsi="Calibri" w:cs="Calibri"/>
        </w:rPr>
      </w:pPr>
      <w:r w:rsidRPr="001F1F94">
        <w:rPr>
          <w:rFonts w:ascii="Calibri" w:hAnsi="Calibri" w:cs="Calibri"/>
          <w:b/>
          <w:bCs/>
          <w:color w:val="000000"/>
        </w:rPr>
        <w:t>E</w:t>
      </w:r>
      <w:r w:rsidR="003807D0" w:rsidRPr="001F1F94">
        <w:rPr>
          <w:rFonts w:ascii="Calibri" w:hAnsi="Calibri" w:cs="Calibri"/>
          <w:b/>
          <w:bCs/>
          <w:color w:val="000000"/>
        </w:rPr>
        <w:t>qual opportunities</w:t>
      </w:r>
      <w:r w:rsidR="003807D0" w:rsidRPr="001F1F94">
        <w:rPr>
          <w:rFonts w:ascii="Calibri" w:hAnsi="Calibri" w:cs="Calibri"/>
          <w:color w:val="000000"/>
        </w:rPr>
        <w:t xml:space="preserve"> </w:t>
      </w:r>
      <w:hyperlink r:id="rId14" w:history="1">
        <w:r w:rsidR="003807D0" w:rsidRPr="00EF70E8">
          <w:rPr>
            <w:rStyle w:val="Hyperlink"/>
            <w:rFonts w:ascii="Calibri" w:hAnsi="Calibri" w:cs="Calibri"/>
            <w:color w:val="F0410C"/>
          </w:rPr>
          <w:t>monitoring form</w:t>
        </w:r>
      </w:hyperlink>
      <w:r w:rsidR="003807D0" w:rsidRPr="001F1F94">
        <w:rPr>
          <w:rFonts w:ascii="Calibri" w:hAnsi="Calibri" w:cs="Calibri"/>
          <w:color w:val="000000" w:themeColor="text1"/>
        </w:rPr>
        <w:t>.</w:t>
      </w:r>
    </w:p>
    <w:p w14:paraId="7798A028" w14:textId="77777777" w:rsidR="003807D0" w:rsidRDefault="003807D0" w:rsidP="003807D0">
      <w:pPr>
        <w:pStyle w:val="ListParagraph"/>
        <w:numPr>
          <w:ilvl w:val="0"/>
          <w:numId w:val="1"/>
        </w:numPr>
        <w:spacing w:line="360" w:lineRule="auto"/>
      </w:pPr>
      <w:r>
        <w:rPr>
          <w:b/>
          <w:bCs/>
        </w:rPr>
        <w:t>Access document,</w:t>
      </w:r>
      <w:r w:rsidRPr="00F97060">
        <w:t xml:space="preserve"> </w:t>
      </w:r>
      <w:proofErr w:type="gramStart"/>
      <w:r w:rsidRPr="00F97060">
        <w:t>rider</w:t>
      </w:r>
      <w:proofErr w:type="gramEnd"/>
      <w:r>
        <w:rPr>
          <w:b/>
          <w:bCs/>
        </w:rPr>
        <w:t xml:space="preserve"> </w:t>
      </w:r>
      <w:r w:rsidRPr="007F09C3">
        <w:t>or access requirements</w:t>
      </w:r>
      <w:r>
        <w:t>. This is optional</w:t>
      </w:r>
      <w:r w:rsidRPr="007F09C3">
        <w:t>.</w:t>
      </w:r>
    </w:p>
    <w:p w14:paraId="752B0603" w14:textId="74535C78" w:rsidR="006C4D2C" w:rsidRPr="003807D0" w:rsidRDefault="003807D0" w:rsidP="003807D0">
      <w:pPr>
        <w:numPr>
          <w:ilvl w:val="0"/>
          <w:numId w:val="1"/>
        </w:numPr>
        <w:spacing w:line="360" w:lineRule="auto"/>
        <w:rPr>
          <w:rFonts w:ascii="Calibri" w:hAnsi="Calibri" w:cs="Calibri"/>
        </w:rPr>
      </w:pPr>
      <w:r w:rsidRPr="0016596A">
        <w:rPr>
          <w:rFonts w:ascii="Calibri" w:hAnsi="Calibri" w:cs="Calibri"/>
          <w:b/>
          <w:bCs/>
          <w:color w:val="000000"/>
        </w:rPr>
        <w:t>CV</w:t>
      </w:r>
      <w:r>
        <w:rPr>
          <w:rFonts w:ascii="Calibri" w:hAnsi="Calibri" w:cs="Calibri"/>
          <w:color w:val="000000"/>
        </w:rPr>
        <w:t xml:space="preserve"> (max. 2 pages).</w:t>
      </w:r>
      <w:r w:rsidRPr="00854C6F">
        <w:rPr>
          <w:rFonts w:ascii="Calibri" w:hAnsi="Calibri" w:cs="Calibri"/>
          <w:color w:val="000000"/>
        </w:rPr>
        <w:t xml:space="preserve"> </w:t>
      </w:r>
      <w:r>
        <w:rPr>
          <w:rFonts w:ascii="Calibri" w:hAnsi="Calibri" w:cs="Calibri"/>
          <w:color w:val="000000"/>
        </w:rPr>
        <w:t>T</w:t>
      </w:r>
      <w:r w:rsidRPr="00854C6F">
        <w:rPr>
          <w:rFonts w:ascii="Calibri" w:hAnsi="Calibri" w:cs="Calibri"/>
          <w:color w:val="000000"/>
        </w:rPr>
        <w:t>his is optional</w:t>
      </w:r>
      <w:r w:rsidRPr="00854C6F">
        <w:rPr>
          <w:rFonts w:ascii="Calibri" w:hAnsi="Calibri" w:cs="Calibri"/>
        </w:rPr>
        <w:t>.</w:t>
      </w:r>
      <w:r w:rsidR="00A660C4">
        <w:br/>
      </w:r>
    </w:p>
    <w:p w14:paraId="024C51E1" w14:textId="373ED899" w:rsidR="006C4D2C" w:rsidRDefault="00A660C4" w:rsidP="003E57B6">
      <w:pPr>
        <w:spacing w:line="360" w:lineRule="auto"/>
      </w:pPr>
      <w:r>
        <w:t>Proposals can be submitted at any time</w:t>
      </w:r>
      <w:r w:rsidR="006976DB">
        <w:t xml:space="preserve"> to </w:t>
      </w:r>
      <w:hyperlink r:id="rId15" w:history="1">
        <w:r w:rsidR="009F1493" w:rsidRPr="00175BA7">
          <w:rPr>
            <w:rStyle w:val="Hyperlink"/>
            <w:color w:val="F0410B"/>
          </w:rPr>
          <w:t>colette@weareprimary.org</w:t>
        </w:r>
      </w:hyperlink>
      <w:r w:rsidR="006976DB">
        <w:t xml:space="preserve">. </w:t>
      </w:r>
    </w:p>
    <w:sectPr w:rsidR="006C4D2C" w:rsidSect="00082648">
      <w:headerReference w:type="default"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8367" w14:textId="77777777" w:rsidR="00064C8E" w:rsidRDefault="00064C8E" w:rsidP="00064C8E">
      <w:r>
        <w:separator/>
      </w:r>
    </w:p>
  </w:endnote>
  <w:endnote w:type="continuationSeparator" w:id="0">
    <w:p w14:paraId="74CCFDCF" w14:textId="77777777" w:rsidR="00064C8E" w:rsidRDefault="00064C8E" w:rsidP="0006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A789" w14:textId="277B5A7E" w:rsidR="00FC2B1E" w:rsidRDefault="00FC2B1E">
    <w:pPr>
      <w:pStyle w:val="Footer"/>
    </w:pPr>
    <w:r w:rsidRPr="001425D0">
      <w:rPr>
        <w:noProof/>
      </w:rPr>
      <w:drawing>
        <wp:anchor distT="0" distB="0" distL="114300" distR="114300" simplePos="0" relativeHeight="251661312" behindDoc="0" locked="0" layoutInCell="1" allowOverlap="1" wp14:anchorId="37AD8AD3" wp14:editId="568BB01A">
          <wp:simplePos x="0" y="0"/>
          <wp:positionH relativeFrom="column">
            <wp:posOffset>0</wp:posOffset>
          </wp:positionH>
          <wp:positionV relativeFrom="paragraph">
            <wp:posOffset>-355795</wp:posOffset>
          </wp:positionV>
          <wp:extent cx="2145665" cy="793115"/>
          <wp:effectExtent l="0" t="0" r="635" b="0"/>
          <wp:wrapSquare wrapText="bothSides"/>
          <wp:docPr id="8" name="Picture 8" descr="page1image4412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412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793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6371" w14:textId="77777777" w:rsidR="00064C8E" w:rsidRDefault="00064C8E" w:rsidP="00064C8E">
      <w:r>
        <w:separator/>
      </w:r>
    </w:p>
  </w:footnote>
  <w:footnote w:type="continuationSeparator" w:id="0">
    <w:p w14:paraId="198A3672" w14:textId="77777777" w:rsidR="00064C8E" w:rsidRDefault="00064C8E" w:rsidP="0006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CA92" w14:textId="7809E5F4" w:rsidR="00064C8E" w:rsidRDefault="00064C8E">
    <w:pPr>
      <w:pStyle w:val="Header"/>
    </w:pPr>
    <w:r>
      <w:rPr>
        <w:noProof/>
      </w:rPr>
      <w:drawing>
        <wp:anchor distT="0" distB="0" distL="114300" distR="114300" simplePos="0" relativeHeight="251659264" behindDoc="0" locked="0" layoutInCell="1" allowOverlap="1" wp14:anchorId="2EC7C3F1" wp14:editId="21CDBDCC">
          <wp:simplePos x="0" y="0"/>
          <wp:positionH relativeFrom="column">
            <wp:posOffset>4917057</wp:posOffset>
          </wp:positionH>
          <wp:positionV relativeFrom="paragraph">
            <wp:posOffset>15875</wp:posOffset>
          </wp:positionV>
          <wp:extent cx="1085215" cy="173355"/>
          <wp:effectExtent l="0" t="0" r="0" b="4445"/>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85215" cy="173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1BC8"/>
    <w:multiLevelType w:val="hybridMultilevel"/>
    <w:tmpl w:val="1B247D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96263"/>
    <w:multiLevelType w:val="hybridMultilevel"/>
    <w:tmpl w:val="3244A02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2349B"/>
    <w:multiLevelType w:val="hybridMultilevel"/>
    <w:tmpl w:val="99CCC3E4"/>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15236"/>
    <w:multiLevelType w:val="hybridMultilevel"/>
    <w:tmpl w:val="D8A4831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714F7"/>
    <w:multiLevelType w:val="multilevel"/>
    <w:tmpl w:val="D5501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87405166">
    <w:abstractNumId w:val="1"/>
  </w:num>
  <w:num w:numId="2" w16cid:durableId="1132791966">
    <w:abstractNumId w:val="3"/>
  </w:num>
  <w:num w:numId="3" w16cid:durableId="368143883">
    <w:abstractNumId w:val="2"/>
  </w:num>
  <w:num w:numId="4" w16cid:durableId="956525449">
    <w:abstractNumId w:val="0"/>
  </w:num>
  <w:num w:numId="5" w16cid:durableId="1806727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BD"/>
    <w:rsid w:val="0000077A"/>
    <w:rsid w:val="00064C8E"/>
    <w:rsid w:val="000730A1"/>
    <w:rsid w:val="00082648"/>
    <w:rsid w:val="000E1732"/>
    <w:rsid w:val="001374B4"/>
    <w:rsid w:val="001433A5"/>
    <w:rsid w:val="00144CE0"/>
    <w:rsid w:val="00164536"/>
    <w:rsid w:val="00175162"/>
    <w:rsid w:val="00175BA7"/>
    <w:rsid w:val="0019108B"/>
    <w:rsid w:val="001D6E86"/>
    <w:rsid w:val="001F1F94"/>
    <w:rsid w:val="0023349D"/>
    <w:rsid w:val="00250785"/>
    <w:rsid w:val="002C1B7A"/>
    <w:rsid w:val="002E6FF6"/>
    <w:rsid w:val="00320DE2"/>
    <w:rsid w:val="00341A5A"/>
    <w:rsid w:val="00342CE3"/>
    <w:rsid w:val="003534CD"/>
    <w:rsid w:val="003551D6"/>
    <w:rsid w:val="00363A8C"/>
    <w:rsid w:val="003807D0"/>
    <w:rsid w:val="003D03FD"/>
    <w:rsid w:val="003E2FD8"/>
    <w:rsid w:val="003E57B6"/>
    <w:rsid w:val="0040251F"/>
    <w:rsid w:val="00416F3A"/>
    <w:rsid w:val="0042354E"/>
    <w:rsid w:val="00451570"/>
    <w:rsid w:val="004A3C2A"/>
    <w:rsid w:val="004A6F96"/>
    <w:rsid w:val="004D03E1"/>
    <w:rsid w:val="004E5B87"/>
    <w:rsid w:val="00511659"/>
    <w:rsid w:val="0052526A"/>
    <w:rsid w:val="005970B5"/>
    <w:rsid w:val="005B4CDF"/>
    <w:rsid w:val="005B6326"/>
    <w:rsid w:val="00625B85"/>
    <w:rsid w:val="00662BAE"/>
    <w:rsid w:val="006976DB"/>
    <w:rsid w:val="006C00DD"/>
    <w:rsid w:val="006C2203"/>
    <w:rsid w:val="006C4D2C"/>
    <w:rsid w:val="00704AAF"/>
    <w:rsid w:val="0072740E"/>
    <w:rsid w:val="00743AA4"/>
    <w:rsid w:val="00782736"/>
    <w:rsid w:val="00794096"/>
    <w:rsid w:val="007F09C3"/>
    <w:rsid w:val="00832835"/>
    <w:rsid w:val="008822F5"/>
    <w:rsid w:val="0088316D"/>
    <w:rsid w:val="008A4BB6"/>
    <w:rsid w:val="008B5CDE"/>
    <w:rsid w:val="008C060B"/>
    <w:rsid w:val="008C1F9A"/>
    <w:rsid w:val="008F0F84"/>
    <w:rsid w:val="00901BFC"/>
    <w:rsid w:val="0090539C"/>
    <w:rsid w:val="00960FFD"/>
    <w:rsid w:val="00964B09"/>
    <w:rsid w:val="00982EB7"/>
    <w:rsid w:val="009A1175"/>
    <w:rsid w:val="009A63D2"/>
    <w:rsid w:val="009B061E"/>
    <w:rsid w:val="009B0DCD"/>
    <w:rsid w:val="009C0A86"/>
    <w:rsid w:val="009F1493"/>
    <w:rsid w:val="00A27AB5"/>
    <w:rsid w:val="00A46E9D"/>
    <w:rsid w:val="00A660C4"/>
    <w:rsid w:val="00A84FD6"/>
    <w:rsid w:val="00AC77E7"/>
    <w:rsid w:val="00B37562"/>
    <w:rsid w:val="00B451CE"/>
    <w:rsid w:val="00B768C8"/>
    <w:rsid w:val="00BA5014"/>
    <w:rsid w:val="00BC3D67"/>
    <w:rsid w:val="00BD48D5"/>
    <w:rsid w:val="00C06545"/>
    <w:rsid w:val="00C13422"/>
    <w:rsid w:val="00C451F1"/>
    <w:rsid w:val="00C73D4C"/>
    <w:rsid w:val="00C95DCB"/>
    <w:rsid w:val="00CA2EF9"/>
    <w:rsid w:val="00CB2C86"/>
    <w:rsid w:val="00CD6532"/>
    <w:rsid w:val="00D32EBD"/>
    <w:rsid w:val="00D337DB"/>
    <w:rsid w:val="00D44604"/>
    <w:rsid w:val="00D75A62"/>
    <w:rsid w:val="00D817BE"/>
    <w:rsid w:val="00D86BBB"/>
    <w:rsid w:val="00DF0950"/>
    <w:rsid w:val="00DF3F67"/>
    <w:rsid w:val="00E06DBA"/>
    <w:rsid w:val="00E7189A"/>
    <w:rsid w:val="00E8099E"/>
    <w:rsid w:val="00E85C42"/>
    <w:rsid w:val="00E912DC"/>
    <w:rsid w:val="00EF70E8"/>
    <w:rsid w:val="00F07E26"/>
    <w:rsid w:val="00F36DA0"/>
    <w:rsid w:val="00F915CA"/>
    <w:rsid w:val="00F91BA3"/>
    <w:rsid w:val="00F96E52"/>
    <w:rsid w:val="00F97060"/>
    <w:rsid w:val="00FC2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EC62C"/>
  <w15:chartTrackingRefBased/>
  <w15:docId w15:val="{79C8BB48-E541-9B49-8F54-E7BD1B7D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0251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EBD"/>
    <w:rPr>
      <w:color w:val="0563C1" w:themeColor="hyperlink"/>
      <w:u w:val="single"/>
    </w:rPr>
  </w:style>
  <w:style w:type="character" w:styleId="UnresolvedMention">
    <w:name w:val="Unresolved Mention"/>
    <w:basedOn w:val="DefaultParagraphFont"/>
    <w:uiPriority w:val="99"/>
    <w:semiHidden/>
    <w:unhideWhenUsed/>
    <w:rsid w:val="00D32EBD"/>
    <w:rPr>
      <w:color w:val="605E5C"/>
      <w:shd w:val="clear" w:color="auto" w:fill="E1DFDD"/>
    </w:rPr>
  </w:style>
  <w:style w:type="paragraph" w:styleId="ListParagraph">
    <w:name w:val="List Paragraph"/>
    <w:basedOn w:val="Normal"/>
    <w:uiPriority w:val="34"/>
    <w:qFormat/>
    <w:rsid w:val="00E8099E"/>
    <w:pPr>
      <w:ind w:left="720"/>
      <w:contextualSpacing/>
    </w:pPr>
  </w:style>
  <w:style w:type="paragraph" w:styleId="Header">
    <w:name w:val="header"/>
    <w:basedOn w:val="Normal"/>
    <w:link w:val="HeaderChar"/>
    <w:uiPriority w:val="99"/>
    <w:unhideWhenUsed/>
    <w:rsid w:val="00064C8E"/>
    <w:pPr>
      <w:tabs>
        <w:tab w:val="center" w:pos="4513"/>
        <w:tab w:val="right" w:pos="9026"/>
      </w:tabs>
    </w:pPr>
  </w:style>
  <w:style w:type="character" w:customStyle="1" w:styleId="HeaderChar">
    <w:name w:val="Header Char"/>
    <w:basedOn w:val="DefaultParagraphFont"/>
    <w:link w:val="Header"/>
    <w:uiPriority w:val="99"/>
    <w:rsid w:val="00064C8E"/>
  </w:style>
  <w:style w:type="paragraph" w:styleId="Footer">
    <w:name w:val="footer"/>
    <w:basedOn w:val="Normal"/>
    <w:link w:val="FooterChar"/>
    <w:uiPriority w:val="99"/>
    <w:unhideWhenUsed/>
    <w:rsid w:val="00064C8E"/>
    <w:pPr>
      <w:tabs>
        <w:tab w:val="center" w:pos="4513"/>
        <w:tab w:val="right" w:pos="9026"/>
      </w:tabs>
    </w:pPr>
  </w:style>
  <w:style w:type="character" w:customStyle="1" w:styleId="FooterChar">
    <w:name w:val="Footer Char"/>
    <w:basedOn w:val="DefaultParagraphFont"/>
    <w:link w:val="Footer"/>
    <w:uiPriority w:val="99"/>
    <w:rsid w:val="00064C8E"/>
  </w:style>
  <w:style w:type="character" w:customStyle="1" w:styleId="Heading2Char">
    <w:name w:val="Heading 2 Char"/>
    <w:basedOn w:val="DefaultParagraphFont"/>
    <w:link w:val="Heading2"/>
    <w:uiPriority w:val="9"/>
    <w:rsid w:val="0040251F"/>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40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867">
      <w:bodyDiv w:val="1"/>
      <w:marLeft w:val="0"/>
      <w:marRight w:val="0"/>
      <w:marTop w:val="0"/>
      <w:marBottom w:val="0"/>
      <w:divBdr>
        <w:top w:val="none" w:sz="0" w:space="0" w:color="auto"/>
        <w:left w:val="none" w:sz="0" w:space="0" w:color="auto"/>
        <w:bottom w:val="none" w:sz="0" w:space="0" w:color="auto"/>
        <w:right w:val="none" w:sz="0" w:space="0" w:color="auto"/>
      </w:divBdr>
    </w:div>
    <w:div w:id="38092406">
      <w:bodyDiv w:val="1"/>
      <w:marLeft w:val="0"/>
      <w:marRight w:val="0"/>
      <w:marTop w:val="0"/>
      <w:marBottom w:val="0"/>
      <w:divBdr>
        <w:top w:val="none" w:sz="0" w:space="0" w:color="auto"/>
        <w:left w:val="none" w:sz="0" w:space="0" w:color="auto"/>
        <w:bottom w:val="none" w:sz="0" w:space="0" w:color="auto"/>
        <w:right w:val="none" w:sz="0" w:space="0" w:color="auto"/>
      </w:divBdr>
    </w:div>
    <w:div w:id="57363164">
      <w:bodyDiv w:val="1"/>
      <w:marLeft w:val="0"/>
      <w:marRight w:val="0"/>
      <w:marTop w:val="0"/>
      <w:marBottom w:val="0"/>
      <w:divBdr>
        <w:top w:val="none" w:sz="0" w:space="0" w:color="auto"/>
        <w:left w:val="none" w:sz="0" w:space="0" w:color="auto"/>
        <w:bottom w:val="none" w:sz="0" w:space="0" w:color="auto"/>
        <w:right w:val="none" w:sz="0" w:space="0" w:color="auto"/>
      </w:divBdr>
    </w:div>
    <w:div w:id="688336069">
      <w:bodyDiv w:val="1"/>
      <w:marLeft w:val="0"/>
      <w:marRight w:val="0"/>
      <w:marTop w:val="0"/>
      <w:marBottom w:val="0"/>
      <w:divBdr>
        <w:top w:val="none" w:sz="0" w:space="0" w:color="auto"/>
        <w:left w:val="none" w:sz="0" w:space="0" w:color="auto"/>
        <w:bottom w:val="none" w:sz="0" w:space="0" w:color="auto"/>
        <w:right w:val="none" w:sz="0" w:space="0" w:color="auto"/>
      </w:divBdr>
    </w:div>
    <w:div w:id="1193616111">
      <w:bodyDiv w:val="1"/>
      <w:marLeft w:val="0"/>
      <w:marRight w:val="0"/>
      <w:marTop w:val="0"/>
      <w:marBottom w:val="0"/>
      <w:divBdr>
        <w:top w:val="none" w:sz="0" w:space="0" w:color="auto"/>
        <w:left w:val="none" w:sz="0" w:space="0" w:color="auto"/>
        <w:bottom w:val="none" w:sz="0" w:space="0" w:color="auto"/>
        <w:right w:val="none" w:sz="0" w:space="0" w:color="auto"/>
      </w:divBdr>
    </w:div>
    <w:div w:id="1400863263">
      <w:bodyDiv w:val="1"/>
      <w:marLeft w:val="0"/>
      <w:marRight w:val="0"/>
      <w:marTop w:val="0"/>
      <w:marBottom w:val="0"/>
      <w:divBdr>
        <w:top w:val="none" w:sz="0" w:space="0" w:color="auto"/>
        <w:left w:val="none" w:sz="0" w:space="0" w:color="auto"/>
        <w:bottom w:val="none" w:sz="0" w:space="0" w:color="auto"/>
        <w:right w:val="none" w:sz="0" w:space="0" w:color="auto"/>
      </w:divBdr>
      <w:divsChild>
        <w:div w:id="1100756415">
          <w:marLeft w:val="0"/>
          <w:marRight w:val="0"/>
          <w:marTop w:val="0"/>
          <w:marBottom w:val="0"/>
          <w:divBdr>
            <w:top w:val="none" w:sz="0" w:space="0" w:color="auto"/>
            <w:left w:val="none" w:sz="0" w:space="0" w:color="auto"/>
            <w:bottom w:val="none" w:sz="0" w:space="0" w:color="auto"/>
            <w:right w:val="none" w:sz="0" w:space="0" w:color="auto"/>
          </w:divBdr>
        </w:div>
        <w:div w:id="1725981047">
          <w:marLeft w:val="0"/>
          <w:marRight w:val="0"/>
          <w:marTop w:val="0"/>
          <w:marBottom w:val="0"/>
          <w:divBdr>
            <w:top w:val="none" w:sz="0" w:space="0" w:color="auto"/>
            <w:left w:val="none" w:sz="0" w:space="0" w:color="auto"/>
            <w:bottom w:val="none" w:sz="0" w:space="0" w:color="auto"/>
            <w:right w:val="none" w:sz="0" w:space="0" w:color="auto"/>
          </w:divBdr>
        </w:div>
        <w:div w:id="917863905">
          <w:marLeft w:val="0"/>
          <w:marRight w:val="0"/>
          <w:marTop w:val="0"/>
          <w:marBottom w:val="0"/>
          <w:divBdr>
            <w:top w:val="none" w:sz="0" w:space="0" w:color="auto"/>
            <w:left w:val="none" w:sz="0" w:space="0" w:color="auto"/>
            <w:bottom w:val="none" w:sz="0" w:space="0" w:color="auto"/>
            <w:right w:val="none" w:sz="0" w:space="0" w:color="auto"/>
          </w:divBdr>
        </w:div>
      </w:divsChild>
    </w:div>
    <w:div w:id="1776633165">
      <w:bodyDiv w:val="1"/>
      <w:marLeft w:val="0"/>
      <w:marRight w:val="0"/>
      <w:marTop w:val="0"/>
      <w:marBottom w:val="0"/>
      <w:divBdr>
        <w:top w:val="none" w:sz="0" w:space="0" w:color="auto"/>
        <w:left w:val="none" w:sz="0" w:space="0" w:color="auto"/>
        <w:bottom w:val="none" w:sz="0" w:space="0" w:color="auto"/>
        <w:right w:val="none" w:sz="0" w:space="0" w:color="auto"/>
      </w:divBdr>
      <w:divsChild>
        <w:div w:id="684482522">
          <w:marLeft w:val="0"/>
          <w:marRight w:val="0"/>
          <w:marTop w:val="0"/>
          <w:marBottom w:val="0"/>
          <w:divBdr>
            <w:top w:val="none" w:sz="0" w:space="0" w:color="auto"/>
            <w:left w:val="none" w:sz="0" w:space="0" w:color="auto"/>
            <w:bottom w:val="none" w:sz="0" w:space="0" w:color="auto"/>
            <w:right w:val="none" w:sz="0" w:space="0" w:color="auto"/>
          </w:divBdr>
        </w:div>
        <w:div w:id="1085568212">
          <w:marLeft w:val="0"/>
          <w:marRight w:val="0"/>
          <w:marTop w:val="0"/>
          <w:marBottom w:val="0"/>
          <w:divBdr>
            <w:top w:val="none" w:sz="0" w:space="0" w:color="auto"/>
            <w:left w:val="none" w:sz="0" w:space="0" w:color="auto"/>
            <w:bottom w:val="none" w:sz="0" w:space="0" w:color="auto"/>
            <w:right w:val="none" w:sz="0" w:space="0" w:color="auto"/>
          </w:divBdr>
        </w:div>
        <w:div w:id="571743241">
          <w:marLeft w:val="0"/>
          <w:marRight w:val="0"/>
          <w:marTop w:val="0"/>
          <w:marBottom w:val="0"/>
          <w:divBdr>
            <w:top w:val="none" w:sz="0" w:space="0" w:color="auto"/>
            <w:left w:val="none" w:sz="0" w:space="0" w:color="auto"/>
            <w:bottom w:val="none" w:sz="0" w:space="0" w:color="auto"/>
            <w:right w:val="none" w:sz="0" w:space="0" w:color="auto"/>
          </w:divBdr>
        </w:div>
        <w:div w:id="303780038">
          <w:marLeft w:val="0"/>
          <w:marRight w:val="0"/>
          <w:marTop w:val="0"/>
          <w:marBottom w:val="0"/>
          <w:divBdr>
            <w:top w:val="none" w:sz="0" w:space="0" w:color="auto"/>
            <w:left w:val="none" w:sz="0" w:space="0" w:color="auto"/>
            <w:bottom w:val="none" w:sz="0" w:space="0" w:color="auto"/>
            <w:right w:val="none" w:sz="0" w:space="0" w:color="auto"/>
          </w:divBdr>
        </w:div>
        <w:div w:id="1587301727">
          <w:marLeft w:val="0"/>
          <w:marRight w:val="0"/>
          <w:marTop w:val="0"/>
          <w:marBottom w:val="0"/>
          <w:divBdr>
            <w:top w:val="none" w:sz="0" w:space="0" w:color="auto"/>
            <w:left w:val="none" w:sz="0" w:space="0" w:color="auto"/>
            <w:bottom w:val="none" w:sz="0" w:space="0" w:color="auto"/>
            <w:right w:val="none" w:sz="0" w:space="0" w:color="auto"/>
          </w:divBdr>
        </w:div>
        <w:div w:id="1129740596">
          <w:marLeft w:val="0"/>
          <w:marRight w:val="0"/>
          <w:marTop w:val="0"/>
          <w:marBottom w:val="0"/>
          <w:divBdr>
            <w:top w:val="none" w:sz="0" w:space="0" w:color="auto"/>
            <w:left w:val="none" w:sz="0" w:space="0" w:color="auto"/>
            <w:bottom w:val="none" w:sz="0" w:space="0" w:color="auto"/>
            <w:right w:val="none" w:sz="0" w:space="0" w:color="auto"/>
          </w:divBdr>
        </w:div>
        <w:div w:id="2067726670">
          <w:marLeft w:val="0"/>
          <w:marRight w:val="0"/>
          <w:marTop w:val="0"/>
          <w:marBottom w:val="0"/>
          <w:divBdr>
            <w:top w:val="none" w:sz="0" w:space="0" w:color="auto"/>
            <w:left w:val="none" w:sz="0" w:space="0" w:color="auto"/>
            <w:bottom w:val="none" w:sz="0" w:space="0" w:color="auto"/>
            <w:right w:val="none" w:sz="0" w:space="0" w:color="auto"/>
          </w:divBdr>
        </w:div>
        <w:div w:id="575087789">
          <w:marLeft w:val="0"/>
          <w:marRight w:val="0"/>
          <w:marTop w:val="0"/>
          <w:marBottom w:val="0"/>
          <w:divBdr>
            <w:top w:val="none" w:sz="0" w:space="0" w:color="auto"/>
            <w:left w:val="none" w:sz="0" w:space="0" w:color="auto"/>
            <w:bottom w:val="none" w:sz="0" w:space="0" w:color="auto"/>
            <w:right w:val="none" w:sz="0" w:space="0" w:color="auto"/>
          </w:divBdr>
        </w:div>
        <w:div w:id="170225779">
          <w:marLeft w:val="0"/>
          <w:marRight w:val="0"/>
          <w:marTop w:val="0"/>
          <w:marBottom w:val="0"/>
          <w:divBdr>
            <w:top w:val="none" w:sz="0" w:space="0" w:color="auto"/>
            <w:left w:val="none" w:sz="0" w:space="0" w:color="auto"/>
            <w:bottom w:val="none" w:sz="0" w:space="0" w:color="auto"/>
            <w:right w:val="none" w:sz="0" w:space="0" w:color="auto"/>
          </w:divBdr>
        </w:div>
        <w:div w:id="453257065">
          <w:marLeft w:val="0"/>
          <w:marRight w:val="0"/>
          <w:marTop w:val="0"/>
          <w:marBottom w:val="0"/>
          <w:divBdr>
            <w:top w:val="none" w:sz="0" w:space="0" w:color="auto"/>
            <w:left w:val="none" w:sz="0" w:space="0" w:color="auto"/>
            <w:bottom w:val="none" w:sz="0" w:space="0" w:color="auto"/>
            <w:right w:val="none" w:sz="0" w:space="0" w:color="auto"/>
          </w:divBdr>
        </w:div>
      </w:divsChild>
    </w:div>
    <w:div w:id="18976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primary.org/people" TargetMode="External"/><Relationship Id="rId13" Type="http://schemas.openxmlformats.org/officeDocument/2006/relationships/hyperlink" Target="mailto:colette@weareprimar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areprimary.org/research" TargetMode="External"/><Relationship Id="rId12" Type="http://schemas.openxmlformats.org/officeDocument/2006/relationships/hyperlink" Target="https://www.weareprimary.org/whats-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areprimary.org/projects" TargetMode="External"/><Relationship Id="rId5" Type="http://schemas.openxmlformats.org/officeDocument/2006/relationships/footnotes" Target="footnotes.xml"/><Relationship Id="rId15" Type="http://schemas.openxmlformats.org/officeDocument/2006/relationships/hyperlink" Target="mailto:colette@weareprimary.org" TargetMode="External"/><Relationship Id="rId10" Type="http://schemas.openxmlformats.org/officeDocument/2006/relationships/hyperlink" Target="https://www.weareprimary.org/projects-archiv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eareprimary.org/projects-archive/artist-development" TargetMode="External"/><Relationship Id="rId14" Type="http://schemas.openxmlformats.org/officeDocument/2006/relationships/hyperlink" Target="Equal+Opportunities+Monitoring+Form.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dc:creator>
  <cp:keywords/>
  <dc:description/>
  <cp:lastModifiedBy>Colette Griffin</cp:lastModifiedBy>
  <cp:revision>5</cp:revision>
  <dcterms:created xsi:type="dcterms:W3CDTF">2024-02-29T17:03:00Z</dcterms:created>
  <dcterms:modified xsi:type="dcterms:W3CDTF">2024-02-29T17:13:00Z</dcterms:modified>
</cp:coreProperties>
</file>